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  <w:lang w:val="en-US" w:eastAsia="zh-CN"/>
        </w:rPr>
        <w:t>InCites</w:t>
      </w:r>
      <w:r>
        <w:rPr>
          <w:rFonts w:hint="eastAsia" w:asciiTheme="minorEastAsia" w:hAnsiTheme="minorEastAsia"/>
          <w:sz w:val="48"/>
          <w:szCs w:val="48"/>
        </w:rPr>
        <w:t>校外使用shibboleth访问流程：</w:t>
      </w:r>
    </w:p>
    <w:p>
      <w:pPr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1、进入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262626"/>
          <w:spacing w:val="0"/>
          <w:sz w:val="36"/>
          <w:szCs w:val="36"/>
          <w:u w:val="single"/>
          <w:bdr w:val="none" w:color="auto" w:sz="0" w:space="0"/>
        </w:rPr>
        <w:fldChar w:fldCharType="begin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262626"/>
          <w:spacing w:val="0"/>
          <w:sz w:val="36"/>
          <w:szCs w:val="36"/>
          <w:u w:val="single"/>
          <w:bdr w:val="none" w:color="auto" w:sz="0" w:space="0"/>
        </w:rPr>
        <w:instrText xml:space="preserve"> HYPERLINK "https://incites.clarivate.com/" </w:instrTex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262626"/>
          <w:spacing w:val="0"/>
          <w:sz w:val="36"/>
          <w:szCs w:val="36"/>
          <w:u w:val="single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62626"/>
          <w:spacing w:val="0"/>
          <w:sz w:val="36"/>
          <w:szCs w:val="36"/>
          <w:u w:val="single"/>
          <w:bdr w:val="none" w:color="auto" w:sz="0" w:space="0"/>
        </w:rPr>
        <w:t>https://incites.clarivate.com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262626"/>
          <w:spacing w:val="0"/>
          <w:sz w:val="36"/>
          <w:szCs w:val="36"/>
          <w:u w:val="single"/>
          <w:bdr w:val="none" w:color="auto" w:sz="0" w:space="0"/>
        </w:rPr>
        <w:fldChar w:fldCharType="end"/>
      </w:r>
    </w:p>
    <w:p>
      <w:pPr>
        <w:rPr>
          <w:rFonts w:asciiTheme="minorEastAsia" w:hAnsiTheme="minorEastAsia"/>
          <w:sz w:val="36"/>
          <w:szCs w:val="36"/>
        </w:rPr>
      </w:pPr>
      <w:r>
        <w:drawing>
          <wp:inline distT="0" distB="0" distL="114300" distR="114300">
            <wp:extent cx="5269230" cy="5852795"/>
            <wp:effectExtent l="0" t="0" r="7620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2、点击</w:t>
      </w:r>
      <w:r>
        <w:rPr>
          <w:rFonts w:asciiTheme="minorEastAsia" w:hAnsiTheme="minorEastAsia"/>
          <w:sz w:val="36"/>
          <w:szCs w:val="36"/>
        </w:rPr>
        <w:t>Institutional (Shibboleth) Sign In</w:t>
      </w:r>
    </w:p>
    <w:p>
      <w:pPr>
        <w:rPr>
          <w:rFonts w:asciiTheme="minorEastAsia" w:hAnsiTheme="minorEastAsia"/>
          <w:sz w:val="36"/>
          <w:szCs w:val="36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4587240</wp:posOffset>
                </wp:positionV>
                <wp:extent cx="5247005" cy="1254125"/>
                <wp:effectExtent l="6350" t="6350" r="2349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1215" y="6814185"/>
                          <a:ext cx="5247005" cy="125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5pt;margin-top:361.2pt;height:98.75pt;width:413.15pt;z-index:251658240;v-text-anchor:middle;mso-width-relative:page;mso-height-relative:page;" filled="f" stroked="t" coordsize="21600,21600" o:gfxdata="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/2qWodgAAAALAQAADwAAAAAAAAABACAA&#10;AAAiAAAAZHJzL2Rvd25yZXYueG1sUEsBAhQAFAAAAAgAh07iQJTaqmS4AgAAcQUAAA4AAAAAAAAA&#10;AQAgAAAAJwEAAGRycy9lMm9Eb2MueG1sUEsFBgAAAAAGAAYAWQEAAFEGAAAAAA==&#10;">
                <v:fill on="f" focussize="0,0"/>
                <v:stroke weight="1pt" color="#FF0000 [3205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drawing>
          <wp:inline distT="0" distB="0" distL="114300" distR="114300">
            <wp:extent cx="5269230" cy="5852795"/>
            <wp:effectExtent l="0" t="0" r="7620" b="146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3、选择China</w:t>
      </w:r>
      <w:r>
        <w:rPr>
          <w:rFonts w:asciiTheme="minorEastAsia" w:hAnsiTheme="minorEastAsia"/>
          <w:sz w:val="36"/>
          <w:szCs w:val="36"/>
        </w:rPr>
        <w:t xml:space="preserve"> CERNET F</w:t>
      </w:r>
      <w:r>
        <w:rPr>
          <w:rFonts w:hint="eastAsia" w:asciiTheme="minorEastAsia" w:hAnsiTheme="minorEastAsia"/>
          <w:sz w:val="36"/>
          <w:szCs w:val="36"/>
        </w:rPr>
        <w:t>ederation，点击：go</w:t>
      </w:r>
    </w:p>
    <w:p>
      <w:pPr>
        <w:rPr>
          <w:rFonts w:asciiTheme="minorEastAsia" w:hAnsiTheme="minorEastAsia"/>
          <w:sz w:val="36"/>
          <w:szCs w:val="36"/>
        </w:rPr>
      </w:pPr>
      <w:r>
        <w:drawing>
          <wp:inline distT="0" distB="0" distL="0" distR="0">
            <wp:extent cx="5274310" cy="32321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4、进入认证页面</w:t>
      </w:r>
    </w:p>
    <w:p>
      <w:pPr>
        <w:rPr>
          <w:rFonts w:asciiTheme="minorEastAsia" w:hAnsiTheme="minorEastAsia"/>
          <w:sz w:val="36"/>
          <w:szCs w:val="36"/>
        </w:rPr>
      </w:pPr>
      <w:r>
        <w:drawing>
          <wp:inline distT="0" distB="0" distL="0" distR="0">
            <wp:extent cx="5274310" cy="27616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5、输入账号密码认证即可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40024"/>
    <w:rsid w:val="1C440024"/>
    <w:rsid w:val="53B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2020-03-21T08:31:00Z</dcterms:created>
  <dc:creator>TSG</dc:creator>
  <cp:lastModifiedBy>TSG</cp:lastModifiedBy>
  <dcterms:modified xsi:type="dcterms:W3CDTF">2020-03-21T08:40:10Z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